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1115A7" w:rsidRPr="001115A7" w:rsidRDefault="00962487" w:rsidP="001115A7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4950A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4-10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4950A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Future Provision and Connections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1115A7" w:rsidTr="005401C4">
        <w:tc>
          <w:tcPr>
            <w:tcW w:w="1672" w:type="pct"/>
            <w:vAlign w:val="center"/>
            <w:hideMark/>
          </w:tcPr>
          <w:p w:rsidR="001115A7" w:rsidRDefault="001115A7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1115A7" w:rsidRDefault="00CC4B79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1115A7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  <w:hideMark/>
          </w:tcPr>
          <w:p w:rsidR="001115A7" w:rsidRDefault="001115A7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1115A7" w:rsidRDefault="00CC4B79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1115A7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1115A7" w:rsidTr="005401C4">
        <w:tc>
          <w:tcPr>
            <w:tcW w:w="1672" w:type="pct"/>
            <w:vAlign w:val="center"/>
          </w:tcPr>
          <w:p w:rsidR="001115A7" w:rsidRDefault="001115A7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1115A7" w:rsidRDefault="001115A7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1115A7" w:rsidRDefault="001115A7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1115A7" w:rsidRDefault="001115A7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C36010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C36010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E480D" w:rsidRPr="00863011" w:rsidRDefault="004950A4" w:rsidP="004950A4">
            <w:pPr>
              <w:pStyle w:val="Default"/>
              <w:rPr>
                <w:lang w:val="en-US"/>
              </w:rPr>
            </w:pPr>
            <w:r>
              <w:rPr>
                <w:color w:val="auto"/>
                <w:lang w:val="en-US"/>
              </w:rPr>
              <w:t xml:space="preserve">Provision of future adaptability and flexibility of the site to allow for future installation </w:t>
            </w: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AC1919" w:rsidRDefault="00AC19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431B9" w:rsidRDefault="00864C19" w:rsidP="004950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4950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431B9" w:rsidRPr="00863011" w:rsidRDefault="00C431B9" w:rsidP="008E48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C431B9" w:rsidRPr="00EE1582" w:rsidRDefault="00C431B9" w:rsidP="001115A7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50A4" w:rsidRDefault="004950A4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50A4" w:rsidRDefault="004950A4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480D" w:rsidRDefault="008E480D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E4B02" w:rsidRDefault="006E4B02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E4B02" w:rsidRDefault="006E4B02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4950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E4B02" w:rsidRDefault="006E4B02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6E4B02" w:rsidRDefault="006E4B02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1115A7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453704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on design features for the purpose of future utilities expansion and distributio</w:t>
            </w:r>
            <w:r w:rsidR="00255A07">
              <w:rPr>
                <w:rFonts w:ascii="Times New Roman" w:hAnsi="Times New Roman" w:cs="Times New Roman"/>
                <w:sz w:val="24"/>
                <w:szCs w:val="24"/>
              </w:rPr>
              <w:t>n upgrades. In</w:t>
            </w:r>
            <w:r w:rsidR="00DE43BA">
              <w:rPr>
                <w:rFonts w:ascii="Times New Roman" w:hAnsi="Times New Roman" w:cs="Times New Roman"/>
                <w:sz w:val="24"/>
                <w:szCs w:val="24"/>
              </w:rPr>
              <w:t>cludes drawings &amp; design brief</w:t>
            </w:r>
            <w:r w:rsidR="00B06D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CC4B7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CC4B7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255A0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on design features for the purpose of future transport and infrastructure expansion plans. In</w:t>
            </w:r>
            <w:r w:rsidR="00DE43BA">
              <w:rPr>
                <w:rFonts w:ascii="Times New Roman" w:hAnsi="Times New Roman" w:cs="Times New Roman"/>
                <w:sz w:val="24"/>
                <w:szCs w:val="24"/>
              </w:rPr>
              <w:t>cludes drawings &amp; design brief</w:t>
            </w:r>
            <w:r w:rsidR="00B06D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CC4B7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CC4B7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06D59" w:rsidTr="00852D78">
        <w:trPr>
          <w:trHeight w:val="1104"/>
        </w:trPr>
        <w:tc>
          <w:tcPr>
            <w:tcW w:w="203" w:type="pct"/>
          </w:tcPr>
          <w:p w:rsidR="00B06D59" w:rsidRPr="002C04A0" w:rsidRDefault="00B06D59" w:rsidP="00B06D5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B06D59" w:rsidRDefault="00B06D59" w:rsidP="00B06D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Report on design features for the purpose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expansion plans. Includes drawings &amp; design brief.</w:t>
            </w:r>
          </w:p>
        </w:tc>
        <w:tc>
          <w:tcPr>
            <w:tcW w:w="597" w:type="pct"/>
          </w:tcPr>
          <w:p w:rsidR="00B06D59" w:rsidRPr="002C04A0" w:rsidRDefault="00B06D59" w:rsidP="00B06D5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0176995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4917051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B06D59" w:rsidRPr="002C04A0" w:rsidRDefault="00B06D59" w:rsidP="00B06D5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6961370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6854136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1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1115A7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255A0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on design features for the purpose of future utilities expansion and distribution upgrades. Includes a</w:t>
            </w:r>
            <w:r w:rsidR="00DE43BA">
              <w:rPr>
                <w:rFonts w:ascii="Times New Roman" w:hAnsi="Times New Roman" w:cs="Times New Roman"/>
                <w:sz w:val="24"/>
                <w:szCs w:val="24"/>
              </w:rPr>
              <w:t>s-built drawings &amp; design brief</w:t>
            </w:r>
            <w:r w:rsidR="00B06D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CC4B7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CC4B7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B06D59">
        <w:trPr>
          <w:trHeight w:val="1329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255A0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on design features for the purpose of future transport and infrastructure expansion plans. Includes a</w:t>
            </w:r>
            <w:r w:rsidR="00DE43BA">
              <w:rPr>
                <w:rFonts w:ascii="Times New Roman" w:hAnsi="Times New Roman" w:cs="Times New Roman"/>
                <w:sz w:val="24"/>
                <w:szCs w:val="24"/>
              </w:rPr>
              <w:t>s-built drawings &amp; design brief</w:t>
            </w:r>
            <w:r w:rsidR="00B06D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CC4B7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CC4B79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06D59" w:rsidTr="00852D78">
        <w:trPr>
          <w:trHeight w:val="1104"/>
        </w:trPr>
        <w:tc>
          <w:tcPr>
            <w:tcW w:w="203" w:type="pct"/>
          </w:tcPr>
          <w:p w:rsidR="00B06D59" w:rsidRPr="002C04A0" w:rsidRDefault="00B06D59" w:rsidP="00B06D5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B06D59" w:rsidRDefault="00B06D59" w:rsidP="00B06D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on design features for the purpose of other expansion plans. Includes drawings &amp; design brief.</w:t>
            </w:r>
          </w:p>
        </w:tc>
        <w:tc>
          <w:tcPr>
            <w:tcW w:w="597" w:type="pct"/>
          </w:tcPr>
          <w:p w:rsidR="00B06D59" w:rsidRPr="002C04A0" w:rsidRDefault="00B06D59" w:rsidP="00B06D5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87915403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1460483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B06D59" w:rsidRPr="002C04A0" w:rsidRDefault="00B06D59" w:rsidP="00B06D5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10627328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8150684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06D59" w:rsidTr="00852D78">
        <w:trPr>
          <w:trHeight w:val="1104"/>
        </w:trPr>
        <w:tc>
          <w:tcPr>
            <w:tcW w:w="203" w:type="pct"/>
          </w:tcPr>
          <w:p w:rsidR="00B06D59" w:rsidRDefault="00B06D59" w:rsidP="00B06D5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B06D59" w:rsidRDefault="00B06D59" w:rsidP="00B06D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  <w:bookmarkStart w:id="0" w:name="_GoBack"/>
            <w:bookmarkEnd w:id="0"/>
          </w:p>
        </w:tc>
        <w:tc>
          <w:tcPr>
            <w:tcW w:w="597" w:type="pct"/>
          </w:tcPr>
          <w:p w:rsidR="00B06D59" w:rsidRPr="002C04A0" w:rsidRDefault="00B06D59" w:rsidP="00B06D5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6089585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7063315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B06D59" w:rsidRPr="002C04A0" w:rsidRDefault="00B06D59" w:rsidP="00B06D5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34543532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686404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B79" w:rsidRDefault="00CC4B79" w:rsidP="00621C88">
      <w:pPr>
        <w:spacing w:after="0" w:line="240" w:lineRule="auto"/>
      </w:pPr>
      <w:r>
        <w:separator/>
      </w:r>
    </w:p>
  </w:endnote>
  <w:endnote w:type="continuationSeparator" w:id="0">
    <w:p w:rsidR="00CC4B79" w:rsidRDefault="00CC4B79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CC4B79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B79" w:rsidRDefault="00CC4B79" w:rsidP="00621C88">
      <w:pPr>
        <w:spacing w:after="0" w:line="240" w:lineRule="auto"/>
      </w:pPr>
      <w:r>
        <w:separator/>
      </w:r>
    </w:p>
  </w:footnote>
  <w:footnote w:type="continuationSeparator" w:id="0">
    <w:p w:rsidR="00CC4B79" w:rsidRDefault="00CC4B79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115A7"/>
    <w:rsid w:val="001257D9"/>
    <w:rsid w:val="001400D8"/>
    <w:rsid w:val="0014777E"/>
    <w:rsid w:val="00150D57"/>
    <w:rsid w:val="00152A9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5A07"/>
    <w:rsid w:val="00256372"/>
    <w:rsid w:val="00257CDD"/>
    <w:rsid w:val="002606A2"/>
    <w:rsid w:val="00262A3B"/>
    <w:rsid w:val="002836F8"/>
    <w:rsid w:val="00295302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53704"/>
    <w:rsid w:val="00463D2C"/>
    <w:rsid w:val="00470D71"/>
    <w:rsid w:val="00483C99"/>
    <w:rsid w:val="00484880"/>
    <w:rsid w:val="004917B5"/>
    <w:rsid w:val="00493A73"/>
    <w:rsid w:val="004950A4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A4284"/>
    <w:rsid w:val="005C77B2"/>
    <w:rsid w:val="005D31AB"/>
    <w:rsid w:val="005F59F1"/>
    <w:rsid w:val="006023DE"/>
    <w:rsid w:val="00605BA0"/>
    <w:rsid w:val="00621C88"/>
    <w:rsid w:val="0062385D"/>
    <w:rsid w:val="00646EB4"/>
    <w:rsid w:val="00667F17"/>
    <w:rsid w:val="00675961"/>
    <w:rsid w:val="00697B94"/>
    <w:rsid w:val="006A7F3C"/>
    <w:rsid w:val="006E4B02"/>
    <w:rsid w:val="00712D7D"/>
    <w:rsid w:val="0071517E"/>
    <w:rsid w:val="007313B1"/>
    <w:rsid w:val="00735856"/>
    <w:rsid w:val="007537F0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916C6"/>
    <w:rsid w:val="008B270A"/>
    <w:rsid w:val="008C2A4E"/>
    <w:rsid w:val="008C5483"/>
    <w:rsid w:val="008E2389"/>
    <w:rsid w:val="008E480D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A5D59"/>
    <w:rsid w:val="009D2488"/>
    <w:rsid w:val="009D557A"/>
    <w:rsid w:val="009D5843"/>
    <w:rsid w:val="009E2829"/>
    <w:rsid w:val="009E2C49"/>
    <w:rsid w:val="00A115AF"/>
    <w:rsid w:val="00A319EC"/>
    <w:rsid w:val="00A416FB"/>
    <w:rsid w:val="00A978E4"/>
    <w:rsid w:val="00AC1919"/>
    <w:rsid w:val="00AC60D3"/>
    <w:rsid w:val="00AE0018"/>
    <w:rsid w:val="00AF3173"/>
    <w:rsid w:val="00B06D59"/>
    <w:rsid w:val="00B12E4D"/>
    <w:rsid w:val="00B20100"/>
    <w:rsid w:val="00B33CD4"/>
    <w:rsid w:val="00B61A16"/>
    <w:rsid w:val="00B7026E"/>
    <w:rsid w:val="00B942A2"/>
    <w:rsid w:val="00BA3E68"/>
    <w:rsid w:val="00BB336A"/>
    <w:rsid w:val="00BB53F8"/>
    <w:rsid w:val="00BE5D91"/>
    <w:rsid w:val="00BF462E"/>
    <w:rsid w:val="00C10D4A"/>
    <w:rsid w:val="00C22532"/>
    <w:rsid w:val="00C339C6"/>
    <w:rsid w:val="00C36010"/>
    <w:rsid w:val="00C420D5"/>
    <w:rsid w:val="00C431B9"/>
    <w:rsid w:val="00C50958"/>
    <w:rsid w:val="00C54B8B"/>
    <w:rsid w:val="00C61CB4"/>
    <w:rsid w:val="00C804A7"/>
    <w:rsid w:val="00C814C1"/>
    <w:rsid w:val="00CA61D4"/>
    <w:rsid w:val="00CB002F"/>
    <w:rsid w:val="00CB33B7"/>
    <w:rsid w:val="00CB6133"/>
    <w:rsid w:val="00CC4B79"/>
    <w:rsid w:val="00CD1219"/>
    <w:rsid w:val="00CD7A93"/>
    <w:rsid w:val="00CE3BF3"/>
    <w:rsid w:val="00CF39A6"/>
    <w:rsid w:val="00D361AA"/>
    <w:rsid w:val="00D43F43"/>
    <w:rsid w:val="00D57960"/>
    <w:rsid w:val="00D670ED"/>
    <w:rsid w:val="00D703EC"/>
    <w:rsid w:val="00D8526A"/>
    <w:rsid w:val="00D906CE"/>
    <w:rsid w:val="00D9164E"/>
    <w:rsid w:val="00D93527"/>
    <w:rsid w:val="00DA18B6"/>
    <w:rsid w:val="00DA1E09"/>
    <w:rsid w:val="00DA4459"/>
    <w:rsid w:val="00DB6AA1"/>
    <w:rsid w:val="00DE43BA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A6611"/>
    <w:rsid w:val="00EC1A6A"/>
    <w:rsid w:val="00EC20B7"/>
    <w:rsid w:val="00EC51D0"/>
    <w:rsid w:val="00EE1582"/>
    <w:rsid w:val="00F007F0"/>
    <w:rsid w:val="00F02210"/>
    <w:rsid w:val="00F048F2"/>
    <w:rsid w:val="00F3615B"/>
    <w:rsid w:val="00F534F6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9DCE9F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6C01C-EB80-41DE-A3B6-A67235EC8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9</cp:revision>
  <dcterms:created xsi:type="dcterms:W3CDTF">2016-06-16T01:08:00Z</dcterms:created>
  <dcterms:modified xsi:type="dcterms:W3CDTF">2017-09-12T09:10:00Z</dcterms:modified>
</cp:coreProperties>
</file>